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22" w:rsidRDefault="00607E22">
      <w:r w:rsidRPr="00607E22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98782" cy="4346369"/>
            <wp:effectExtent l="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82" cy="434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07E22" w:rsidRDefault="00607E22">
      <w:r w:rsidRPr="00607E22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</wp:posOffset>
            </wp:positionV>
            <wp:extent cx="9271369" cy="4079996"/>
            <wp:effectExtent l="0" t="0" r="63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369" cy="407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E22" w:rsidRDefault="00607E22"/>
    <w:p w:rsidR="00607E22" w:rsidRDefault="00607E22">
      <w:pPr>
        <w:sectPr w:rsidR="00607E22" w:rsidSect="00607E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607E22" w:rsidRDefault="00607E22">
      <w:r w:rsidRPr="00607E22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249051</wp:posOffset>
            </wp:positionV>
            <wp:extent cx="6761369" cy="6530611"/>
            <wp:effectExtent l="514350" t="552450" r="725805" b="746760"/>
            <wp:wrapNone/>
            <wp:docPr id="1" name="Picture 4" descr="Well Spring Community Network Partner Survey updated 8-23-10.pdf - Adobe Reader">
              <a:extLst xmlns:a="http://schemas.openxmlformats.org/drawingml/2006/main">
                <a:ext uri="{FF2B5EF4-FFF2-40B4-BE49-F238E27FC236}">
                  <a16:creationId xmlns:a16="http://schemas.microsoft.com/office/drawing/2014/main" id="{3F148E30-1FD5-4357-B5DE-7285DB0AD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Well Spring Community Network Partner Survey updated 8-23-10.pdf - Adobe Reader">
                      <a:extLst>
                        <a:ext uri="{FF2B5EF4-FFF2-40B4-BE49-F238E27FC236}">
                          <a16:creationId xmlns:a16="http://schemas.microsoft.com/office/drawing/2014/main" id="{3F148E30-1FD5-4357-B5DE-7285DB0AD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6" t="9445" r="15165" b="3704"/>
                    <a:stretch/>
                  </pic:blipFill>
                  <pic:spPr>
                    <a:xfrm rot="445219">
                      <a:off x="0" y="0"/>
                      <a:ext cx="6761369" cy="6530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7E22" w:rsidRDefault="00607E22">
      <w:r>
        <w:br w:type="page"/>
      </w:r>
    </w:p>
    <w:p w:rsidR="00A4733F" w:rsidRDefault="00607E22">
      <w:r w:rsidRPr="00607E22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-545663</wp:posOffset>
            </wp:positionH>
            <wp:positionV relativeFrom="paragraph">
              <wp:posOffset>82608</wp:posOffset>
            </wp:positionV>
            <wp:extent cx="6821474" cy="7433953"/>
            <wp:effectExtent l="0" t="0" r="0" b="0"/>
            <wp:wrapNone/>
            <wp:docPr id="2" name="Content Placeholder 4" descr="Community Resources Assessment Collection Form - SAMPLE.pdf - Adobe Reader">
              <a:extLst xmlns:a="http://schemas.openxmlformats.org/drawingml/2006/main">
                <a:ext uri="{FF2B5EF4-FFF2-40B4-BE49-F238E27FC236}">
                  <a16:creationId xmlns:a16="http://schemas.microsoft.com/office/drawing/2014/main" id="{AA13F04D-C6BE-4A5B-893C-4AF60460FEC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ommunity Resources Assessment Collection Form - SAMPLE.pdf - Adobe Reader">
                      <a:extLst>
                        <a:ext uri="{FF2B5EF4-FFF2-40B4-BE49-F238E27FC236}">
                          <a16:creationId xmlns:a16="http://schemas.microsoft.com/office/drawing/2014/main" id="{AA13F04D-C6BE-4A5B-893C-4AF60460FEC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5" t="10185" r="16062" b="6296"/>
                    <a:stretch/>
                  </pic:blipFill>
                  <pic:spPr bwMode="auto">
                    <a:xfrm>
                      <a:off x="0" y="0"/>
                      <a:ext cx="6821474" cy="74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4733F" w:rsidSect="0060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2"/>
    <w:rsid w:val="00607E22"/>
    <w:rsid w:val="00A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31BB"/>
  <w15:chartTrackingRefBased/>
  <w15:docId w15:val="{A0C4A896-534F-4744-9B76-3565F77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6085-FC2A-42DC-BB8B-D7D700B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Alicia C (HCA)</dc:creator>
  <cp:keywords/>
  <dc:description/>
  <cp:lastModifiedBy>Hughes, Alicia C (HCA)</cp:lastModifiedBy>
  <cp:revision>1</cp:revision>
  <dcterms:created xsi:type="dcterms:W3CDTF">2019-02-22T16:16:00Z</dcterms:created>
  <dcterms:modified xsi:type="dcterms:W3CDTF">2019-02-22T16:20:00Z</dcterms:modified>
</cp:coreProperties>
</file>