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84" w:rsidRPr="00DB7684" w:rsidRDefault="00DB7684" w:rsidP="00DB7684">
      <w:pPr>
        <w:spacing w:after="240" w:line="240" w:lineRule="auto"/>
        <w:rPr>
          <w:rFonts w:ascii="Arial" w:eastAsia="Times New Roman" w:hAnsi="Arial" w:cs="Arial"/>
          <w:sz w:val="24"/>
          <w:szCs w:val="24"/>
        </w:rPr>
      </w:pPr>
      <w:r w:rsidRPr="00DB7684">
        <w:rPr>
          <w:rFonts w:ascii="Arial" w:eastAsia="Times New Roman" w:hAnsi="Arial" w:cs="Arial"/>
          <w:b/>
          <w:bCs/>
          <w:color w:val="1F497D"/>
          <w:sz w:val="24"/>
          <w:szCs w:val="24"/>
          <w:u w:val="single"/>
        </w:rPr>
        <w:fldChar w:fldCharType="begin"/>
      </w:r>
      <w:r w:rsidRPr="00DB7684">
        <w:rPr>
          <w:rFonts w:ascii="Arial" w:eastAsia="Times New Roman" w:hAnsi="Arial" w:cs="Arial"/>
          <w:b/>
          <w:bCs/>
          <w:color w:val="1F497D"/>
          <w:sz w:val="24"/>
          <w:szCs w:val="24"/>
          <w:u w:val="single"/>
        </w:rPr>
        <w:instrText xml:space="preserve"> HYPERLINK "https://mobile.wa.gov/owa/redir.aspx?C=1AyVOP6s00KJFOvcv_zqAfkrl-DdEdAI-kDkXPVZzg-3M5PDgArQrkh0mJwLg7--gINe8V0HREc.&amp;URL=http%3a%2f%2fwww.passitforward.info%2f" \t "_blank" </w:instrText>
      </w:r>
      <w:r w:rsidRPr="00DB7684">
        <w:rPr>
          <w:rFonts w:ascii="Arial" w:eastAsia="Times New Roman" w:hAnsi="Arial" w:cs="Arial"/>
          <w:b/>
          <w:bCs/>
          <w:color w:val="1F497D"/>
          <w:sz w:val="24"/>
          <w:szCs w:val="24"/>
          <w:u w:val="single"/>
        </w:rPr>
        <w:fldChar w:fldCharType="separate"/>
      </w:r>
      <w:r w:rsidRPr="00DB7684">
        <w:rPr>
          <w:rFonts w:ascii="Arial" w:eastAsia="Times New Roman" w:hAnsi="Arial" w:cs="Arial"/>
          <w:b/>
          <w:bCs/>
          <w:color w:val="0000FF"/>
          <w:sz w:val="24"/>
          <w:szCs w:val="24"/>
          <w:u w:val="single"/>
        </w:rPr>
        <w:t>Pass It Forward Video Challenge Details</w:t>
      </w:r>
      <w:r w:rsidRPr="00DB7684">
        <w:rPr>
          <w:rFonts w:ascii="Arial" w:eastAsia="Times New Roman" w:hAnsi="Arial" w:cs="Arial"/>
          <w:b/>
          <w:bCs/>
          <w:color w:val="1F497D"/>
          <w:sz w:val="24"/>
          <w:szCs w:val="24"/>
          <w:u w:val="single"/>
        </w:rPr>
        <w:fldChar w:fldCharType="end"/>
      </w:r>
    </w:p>
    <w:p w:rsidR="00DB7684" w:rsidRPr="00DB7684" w:rsidRDefault="00DB7684" w:rsidP="00DB7684">
      <w:pPr>
        <w:spacing w:before="240" w:after="240" w:line="240" w:lineRule="auto"/>
        <w:rPr>
          <w:rFonts w:ascii="Arial" w:eastAsia="Times New Roman" w:hAnsi="Arial" w:cs="Arial"/>
          <w:color w:val="000000" w:themeColor="text1"/>
          <w:sz w:val="24"/>
          <w:szCs w:val="24"/>
        </w:rPr>
      </w:pPr>
      <w:r w:rsidRPr="00DB7684">
        <w:rPr>
          <w:rFonts w:ascii="Arial" w:eastAsia="Times New Roman" w:hAnsi="Arial" w:cs="Arial"/>
          <w:color w:val="000000" w:themeColor="text1"/>
          <w:sz w:val="24"/>
          <w:szCs w:val="24"/>
        </w:rPr>
        <w:t>This video competition is designed to stimulate awareness and creative planning for use of SAMHSA-developed/supported resources addressing prescription drug abuse prevention and recovery-oriented systems of care, services and resources for young people. The resources are:</w:t>
      </w:r>
    </w:p>
    <w:p w:rsidR="00DB7684" w:rsidRPr="00DB7684" w:rsidRDefault="00DB7684" w:rsidP="00DB7684">
      <w:pPr>
        <w:pStyle w:val="ListParagraph"/>
        <w:numPr>
          <w:ilvl w:val="0"/>
          <w:numId w:val="4"/>
        </w:numPr>
        <w:spacing w:before="240" w:after="240" w:line="240" w:lineRule="auto"/>
        <w:rPr>
          <w:rFonts w:ascii="Arial" w:hAnsi="Arial" w:cs="Arial"/>
          <w:sz w:val="24"/>
          <w:szCs w:val="24"/>
        </w:rPr>
      </w:pPr>
      <w:hyperlink r:id="rId5" w:tgtFrame="_blank" w:history="1">
        <w:r w:rsidRPr="00DB7684">
          <w:rPr>
            <w:rFonts w:ascii="Arial" w:hAnsi="Arial" w:cs="Arial"/>
            <w:color w:val="0000FF"/>
            <w:sz w:val="24"/>
            <w:szCs w:val="24"/>
            <w:u w:val="single"/>
          </w:rPr>
          <w:t>Maximizing Your Role as a Teen Influencer: Teen Influencer Workshop</w:t>
        </w:r>
      </w:hyperlink>
    </w:p>
    <w:p w:rsidR="00DB7684" w:rsidRPr="00DB7684" w:rsidRDefault="00DB7684" w:rsidP="00DB7684">
      <w:pPr>
        <w:pStyle w:val="ListParagraph"/>
        <w:numPr>
          <w:ilvl w:val="0"/>
          <w:numId w:val="4"/>
        </w:numPr>
        <w:spacing w:before="240" w:after="240" w:line="240" w:lineRule="auto"/>
        <w:rPr>
          <w:rFonts w:ascii="Arial" w:hAnsi="Arial" w:cs="Arial"/>
          <w:sz w:val="24"/>
          <w:szCs w:val="24"/>
        </w:rPr>
      </w:pPr>
      <w:hyperlink r:id="rId6" w:tgtFrame="_blank" w:history="1">
        <w:r w:rsidRPr="00DB7684">
          <w:rPr>
            <w:rFonts w:ascii="Arial" w:hAnsi="Arial" w:cs="Arial"/>
            <w:color w:val="0000FF"/>
            <w:sz w:val="24"/>
            <w:szCs w:val="24"/>
            <w:u w:val="single"/>
          </w:rPr>
          <w:t>RecoveryOpensDoors.org</w:t>
        </w:r>
      </w:hyperlink>
    </w:p>
    <w:p w:rsidR="00DB7684" w:rsidRPr="00DB7684" w:rsidRDefault="00DB7684" w:rsidP="00DB7684">
      <w:pPr>
        <w:pStyle w:val="ListParagraph"/>
        <w:numPr>
          <w:ilvl w:val="0"/>
          <w:numId w:val="4"/>
        </w:numPr>
        <w:spacing w:before="240" w:after="240" w:line="240" w:lineRule="auto"/>
        <w:rPr>
          <w:rFonts w:ascii="Arial" w:hAnsi="Arial" w:cs="Arial"/>
          <w:sz w:val="24"/>
          <w:szCs w:val="24"/>
        </w:rPr>
      </w:pPr>
      <w:hyperlink r:id="rId7" w:tgtFrame="_blank" w:history="1">
        <w:r w:rsidRPr="00DB7684">
          <w:rPr>
            <w:rFonts w:ascii="Arial" w:hAnsi="Arial" w:cs="Arial"/>
            <w:color w:val="0000FF"/>
            <w:sz w:val="24"/>
            <w:szCs w:val="24"/>
            <w:u w:val="single"/>
          </w:rPr>
          <w:t>SAMHSA’s National Recovery Month</w:t>
        </w:r>
      </w:hyperlink>
      <w:r w:rsidRPr="00DB7684">
        <w:rPr>
          <w:rFonts w:ascii="Arial" w:hAnsi="Arial" w:cs="Arial"/>
          <w:sz w:val="24"/>
          <w:szCs w:val="24"/>
        </w:rPr>
        <w:t xml:space="preserve"> </w:t>
      </w:r>
    </w:p>
    <w:p w:rsidR="00DB7684" w:rsidRPr="00DB7684" w:rsidRDefault="00DB7684" w:rsidP="00DB7684">
      <w:pPr>
        <w:pStyle w:val="ListParagraph"/>
        <w:numPr>
          <w:ilvl w:val="0"/>
          <w:numId w:val="4"/>
        </w:numPr>
        <w:spacing w:before="240" w:after="240" w:line="240" w:lineRule="auto"/>
        <w:rPr>
          <w:rFonts w:ascii="Arial" w:hAnsi="Arial" w:cs="Arial"/>
          <w:sz w:val="24"/>
          <w:szCs w:val="24"/>
        </w:rPr>
      </w:pPr>
      <w:hyperlink r:id="rId8" w:tgtFrame="_blank" w:history="1">
        <w:r w:rsidRPr="00DB7684">
          <w:rPr>
            <w:rFonts w:ascii="Arial" w:hAnsi="Arial" w:cs="Arial"/>
            <w:color w:val="0000FF"/>
            <w:sz w:val="24"/>
            <w:szCs w:val="24"/>
            <w:u w:val="single"/>
          </w:rPr>
          <w:t>SAMHSA’s Substance Abuse Treatment Services Locator</w:t>
        </w:r>
      </w:hyperlink>
    </w:p>
    <w:p w:rsidR="00DB7684" w:rsidRPr="00DB7684" w:rsidRDefault="00DB7684" w:rsidP="00DB7684">
      <w:pPr>
        <w:pStyle w:val="ListParagraph"/>
        <w:numPr>
          <w:ilvl w:val="0"/>
          <w:numId w:val="4"/>
        </w:numPr>
        <w:spacing w:before="240" w:after="240" w:line="240" w:lineRule="auto"/>
        <w:rPr>
          <w:rFonts w:ascii="Arial" w:hAnsi="Arial" w:cs="Arial"/>
          <w:sz w:val="24"/>
          <w:szCs w:val="24"/>
        </w:rPr>
      </w:pPr>
      <w:hyperlink r:id="rId9" w:tgtFrame="_blank" w:history="1">
        <w:r w:rsidRPr="00DB7684">
          <w:rPr>
            <w:rFonts w:ascii="Arial" w:hAnsi="Arial" w:cs="Arial"/>
            <w:color w:val="0000FF"/>
            <w:sz w:val="24"/>
            <w:szCs w:val="24"/>
            <w:u w:val="single"/>
          </w:rPr>
          <w:t>Taking Action to Prevent &amp; Address Prescription Drug Abuse: A Resource Kit for America’s College Campuses</w:t>
        </w:r>
      </w:hyperlink>
    </w:p>
    <w:p w:rsidR="00DB7684" w:rsidRPr="00DB7684" w:rsidRDefault="00DB7684" w:rsidP="00DB7684">
      <w:pPr>
        <w:spacing w:before="240" w:after="240" w:line="240" w:lineRule="auto"/>
        <w:rPr>
          <w:rFonts w:ascii="Arial" w:eastAsia="Times New Roman" w:hAnsi="Arial" w:cs="Arial"/>
          <w:color w:val="000000" w:themeColor="text1"/>
          <w:sz w:val="24"/>
          <w:szCs w:val="24"/>
        </w:rPr>
      </w:pPr>
      <w:r w:rsidRPr="00DB7684">
        <w:rPr>
          <w:rFonts w:ascii="Arial" w:eastAsia="Times New Roman" w:hAnsi="Arial" w:cs="Arial"/>
          <w:color w:val="000000" w:themeColor="text1"/>
          <w:sz w:val="24"/>
          <w:szCs w:val="24"/>
        </w:rPr>
        <w:t xml:space="preserve">The Challenge is simple. Contestants pick one, two, three, four or all of the websites above and create a 2-minute video that demonstrates / answers, </w:t>
      </w:r>
      <w:r w:rsidRPr="00DB7684">
        <w:rPr>
          <w:rFonts w:ascii="Arial" w:eastAsia="Times New Roman" w:hAnsi="Arial" w:cs="Arial"/>
          <w:i/>
          <w:iCs/>
          <w:color w:val="000000" w:themeColor="text1"/>
          <w:sz w:val="24"/>
          <w:szCs w:val="24"/>
        </w:rPr>
        <w:t>“What creative strategies can help ensure that these tools land in and are used by college campuses and communities across the country?  How can social media – FACEBOOK, TWITTER, INSTAGRAM and TEXT MESSAGING – be engaged to pass it forward to young people?”</w:t>
      </w:r>
      <w:r w:rsidRPr="00DB7684">
        <w:rPr>
          <w:rFonts w:ascii="Arial" w:eastAsia="Times New Roman" w:hAnsi="Arial" w:cs="Arial"/>
          <w:color w:val="000000" w:themeColor="text1"/>
          <w:sz w:val="24"/>
          <w:szCs w:val="24"/>
        </w:rPr>
        <w:t xml:space="preserve"> The video submission deadline is on </w:t>
      </w:r>
      <w:r w:rsidRPr="00DB7684">
        <w:rPr>
          <w:rFonts w:ascii="Arial" w:eastAsia="Times New Roman" w:hAnsi="Arial" w:cs="Arial"/>
          <w:b/>
          <w:bCs/>
          <w:color w:val="000000" w:themeColor="text1"/>
          <w:sz w:val="24"/>
          <w:szCs w:val="24"/>
        </w:rPr>
        <w:t>June 7, 2013</w:t>
      </w:r>
      <w:r w:rsidRPr="00DB7684">
        <w:rPr>
          <w:rFonts w:ascii="Arial" w:eastAsia="Times New Roman" w:hAnsi="Arial" w:cs="Arial"/>
          <w:color w:val="000000" w:themeColor="text1"/>
          <w:sz w:val="24"/>
          <w:szCs w:val="24"/>
        </w:rPr>
        <w:t xml:space="preserve">, and First, Second and Third-place winners – announced on June 27, 2013 – will receive prizes and acknowledgement, including: </w:t>
      </w:r>
    </w:p>
    <w:p w:rsidR="00DB7684" w:rsidRPr="00DB7684" w:rsidRDefault="00DB7684" w:rsidP="00DB7684">
      <w:pPr>
        <w:numPr>
          <w:ilvl w:val="0"/>
          <w:numId w:val="3"/>
        </w:numPr>
        <w:spacing w:before="240" w:after="240" w:line="240" w:lineRule="auto"/>
        <w:rPr>
          <w:rFonts w:ascii="Arial" w:eastAsia="Times New Roman" w:hAnsi="Arial" w:cs="Arial"/>
          <w:color w:val="000000" w:themeColor="text1"/>
          <w:sz w:val="24"/>
          <w:szCs w:val="24"/>
        </w:rPr>
      </w:pPr>
      <w:r w:rsidRPr="00DB7684">
        <w:rPr>
          <w:rFonts w:ascii="Arial" w:eastAsia="Times New Roman" w:hAnsi="Arial" w:cs="Arial"/>
          <w:b/>
          <w:bCs/>
          <w:color w:val="000000" w:themeColor="text1"/>
          <w:sz w:val="24"/>
          <w:szCs w:val="24"/>
        </w:rPr>
        <w:t>First prize</w:t>
      </w:r>
      <w:r w:rsidRPr="00DB7684">
        <w:rPr>
          <w:rFonts w:ascii="Arial" w:eastAsia="Times New Roman" w:hAnsi="Arial" w:cs="Arial"/>
          <w:color w:val="000000" w:themeColor="text1"/>
          <w:sz w:val="24"/>
          <w:szCs w:val="24"/>
        </w:rPr>
        <w:t xml:space="preserve"> – an </w:t>
      </w:r>
      <w:proofErr w:type="spellStart"/>
      <w:r w:rsidRPr="00DB7684">
        <w:rPr>
          <w:rFonts w:ascii="Arial" w:eastAsia="Times New Roman" w:hAnsi="Arial" w:cs="Arial"/>
          <w:color w:val="000000" w:themeColor="text1"/>
          <w:sz w:val="24"/>
          <w:szCs w:val="24"/>
        </w:rPr>
        <w:t>iPad</w:t>
      </w:r>
      <w:proofErr w:type="spellEnd"/>
      <w:r w:rsidRPr="00DB7684">
        <w:rPr>
          <w:rFonts w:ascii="Arial" w:eastAsia="Times New Roman" w:hAnsi="Arial" w:cs="Arial"/>
          <w:color w:val="000000" w:themeColor="text1"/>
          <w:sz w:val="24"/>
          <w:szCs w:val="24"/>
        </w:rPr>
        <w:t xml:space="preserve">® </w:t>
      </w:r>
      <w:r w:rsidRPr="00DB7684">
        <w:rPr>
          <w:rFonts w:ascii="Arial" w:eastAsia="Times New Roman" w:hAnsi="Arial" w:cs="Arial"/>
          <w:i/>
          <w:iCs/>
          <w:color w:val="000000" w:themeColor="text1"/>
          <w:sz w:val="24"/>
          <w:szCs w:val="24"/>
        </w:rPr>
        <w:t>and</w:t>
      </w:r>
      <w:r w:rsidRPr="00DB7684">
        <w:rPr>
          <w:rFonts w:ascii="Arial" w:eastAsia="Times New Roman" w:hAnsi="Arial" w:cs="Arial"/>
          <w:color w:val="000000" w:themeColor="text1"/>
          <w:sz w:val="24"/>
          <w:szCs w:val="24"/>
        </w:rPr>
        <w:t xml:space="preserve"> trip to Washington DC in September to meet with SAMHSA leadership and well-known leaders of national organizations, and participate in SAMHSA’s </w:t>
      </w:r>
      <w:r w:rsidRPr="00DB7684">
        <w:rPr>
          <w:rFonts w:ascii="Arial" w:eastAsia="Times New Roman" w:hAnsi="Arial" w:cs="Arial"/>
          <w:b/>
          <w:bCs/>
          <w:color w:val="000000" w:themeColor="text1"/>
          <w:sz w:val="24"/>
          <w:szCs w:val="24"/>
        </w:rPr>
        <w:t xml:space="preserve">2013 </w:t>
      </w:r>
      <w:r w:rsidRPr="00DB7684">
        <w:rPr>
          <w:rFonts w:ascii="Arial" w:eastAsia="Times New Roman" w:hAnsi="Arial" w:cs="Arial"/>
          <w:b/>
          <w:bCs/>
          <w:i/>
          <w:iCs/>
          <w:color w:val="000000" w:themeColor="text1"/>
          <w:sz w:val="24"/>
          <w:szCs w:val="24"/>
        </w:rPr>
        <w:t>National Recovery Month</w:t>
      </w:r>
      <w:r w:rsidRPr="00DB7684">
        <w:rPr>
          <w:rFonts w:ascii="Arial" w:eastAsia="Times New Roman" w:hAnsi="Arial" w:cs="Arial"/>
          <w:color w:val="000000" w:themeColor="text1"/>
          <w:sz w:val="24"/>
          <w:szCs w:val="24"/>
        </w:rPr>
        <w:t xml:space="preserve"> kick-off. The winning video submission will also be shown at the SAMHSA kickoff event and showcased on multiple NCPIE websites, including </w:t>
      </w:r>
      <w:hyperlink r:id="rId10" w:tgtFrame="_blank" w:history="1">
        <w:r w:rsidRPr="00DB7684">
          <w:rPr>
            <w:rFonts w:ascii="Arial" w:eastAsia="Times New Roman" w:hAnsi="Arial" w:cs="Arial"/>
            <w:color w:val="000000" w:themeColor="text1"/>
            <w:sz w:val="24"/>
            <w:szCs w:val="24"/>
            <w:u w:val="single"/>
          </w:rPr>
          <w:t>www.passitforward.info</w:t>
        </w:r>
      </w:hyperlink>
      <w:r w:rsidRPr="00DB7684">
        <w:rPr>
          <w:rFonts w:ascii="Arial" w:eastAsia="Times New Roman" w:hAnsi="Arial" w:cs="Arial"/>
          <w:color w:val="000000" w:themeColor="text1"/>
          <w:sz w:val="24"/>
          <w:szCs w:val="24"/>
        </w:rPr>
        <w:t xml:space="preserve">. </w:t>
      </w:r>
    </w:p>
    <w:p w:rsidR="00DB7684" w:rsidRPr="00DB7684" w:rsidRDefault="00DB7684" w:rsidP="00DB7684">
      <w:pPr>
        <w:numPr>
          <w:ilvl w:val="0"/>
          <w:numId w:val="3"/>
        </w:numPr>
        <w:spacing w:before="240" w:after="240" w:line="240" w:lineRule="auto"/>
        <w:rPr>
          <w:rFonts w:ascii="Arial" w:eastAsia="Times New Roman" w:hAnsi="Arial" w:cs="Arial"/>
          <w:color w:val="000000" w:themeColor="text1"/>
          <w:sz w:val="24"/>
          <w:szCs w:val="24"/>
        </w:rPr>
      </w:pPr>
      <w:r w:rsidRPr="00DB7684">
        <w:rPr>
          <w:rFonts w:ascii="Arial" w:eastAsia="Times New Roman" w:hAnsi="Arial" w:cs="Arial"/>
          <w:b/>
          <w:bCs/>
          <w:color w:val="000000" w:themeColor="text1"/>
          <w:sz w:val="24"/>
          <w:szCs w:val="24"/>
        </w:rPr>
        <w:t>Second Prize</w:t>
      </w:r>
      <w:r w:rsidRPr="00DB7684">
        <w:rPr>
          <w:rFonts w:ascii="Arial" w:eastAsia="Times New Roman" w:hAnsi="Arial" w:cs="Arial"/>
          <w:i/>
          <w:iCs/>
          <w:color w:val="000000" w:themeColor="text1"/>
          <w:sz w:val="24"/>
          <w:szCs w:val="24"/>
        </w:rPr>
        <w:t xml:space="preserve"> </w:t>
      </w:r>
      <w:r w:rsidRPr="00DB7684">
        <w:rPr>
          <w:rFonts w:ascii="Arial" w:eastAsia="Times New Roman" w:hAnsi="Arial" w:cs="Arial"/>
          <w:color w:val="000000" w:themeColor="text1"/>
          <w:sz w:val="24"/>
          <w:szCs w:val="24"/>
        </w:rPr>
        <w:t xml:space="preserve">– an Apple </w:t>
      </w:r>
      <w:proofErr w:type="spellStart"/>
      <w:r w:rsidRPr="00DB7684">
        <w:rPr>
          <w:rFonts w:ascii="Arial" w:eastAsia="Times New Roman" w:hAnsi="Arial" w:cs="Arial"/>
          <w:color w:val="000000" w:themeColor="text1"/>
          <w:sz w:val="24"/>
          <w:szCs w:val="24"/>
        </w:rPr>
        <w:t>iPad</w:t>
      </w:r>
      <w:proofErr w:type="spellEnd"/>
      <w:r w:rsidRPr="00DB7684">
        <w:rPr>
          <w:rFonts w:ascii="Arial" w:eastAsia="Times New Roman" w:hAnsi="Arial" w:cs="Arial"/>
          <w:color w:val="000000" w:themeColor="text1"/>
          <w:sz w:val="24"/>
          <w:szCs w:val="24"/>
        </w:rPr>
        <w:t xml:space="preserve">® and posting of video on the </w:t>
      </w:r>
      <w:r w:rsidRPr="00DB7684">
        <w:rPr>
          <w:rFonts w:ascii="Arial" w:eastAsia="Times New Roman" w:hAnsi="Arial" w:cs="Arial"/>
          <w:i/>
          <w:iCs/>
          <w:color w:val="000000" w:themeColor="text1"/>
          <w:sz w:val="24"/>
          <w:szCs w:val="24"/>
        </w:rPr>
        <w:t>Pass It Forward</w:t>
      </w:r>
      <w:r w:rsidRPr="00DB7684">
        <w:rPr>
          <w:rFonts w:ascii="Arial" w:eastAsia="Times New Roman" w:hAnsi="Arial" w:cs="Arial"/>
          <w:color w:val="000000" w:themeColor="text1"/>
          <w:sz w:val="24"/>
          <w:szCs w:val="24"/>
        </w:rPr>
        <w:t xml:space="preserve"> site. </w:t>
      </w:r>
    </w:p>
    <w:p w:rsidR="00DB7684" w:rsidRPr="00DB7684" w:rsidRDefault="00DB7684" w:rsidP="00DB7684">
      <w:pPr>
        <w:numPr>
          <w:ilvl w:val="0"/>
          <w:numId w:val="3"/>
        </w:numPr>
        <w:spacing w:before="240" w:after="240" w:line="240" w:lineRule="auto"/>
        <w:rPr>
          <w:rFonts w:ascii="Arial" w:eastAsia="Times New Roman" w:hAnsi="Arial" w:cs="Arial"/>
          <w:color w:val="000000" w:themeColor="text1"/>
          <w:sz w:val="24"/>
          <w:szCs w:val="24"/>
        </w:rPr>
      </w:pPr>
      <w:r w:rsidRPr="00DB7684">
        <w:rPr>
          <w:rFonts w:ascii="Arial" w:eastAsia="Times New Roman" w:hAnsi="Arial" w:cs="Arial"/>
          <w:b/>
          <w:bCs/>
          <w:color w:val="000000" w:themeColor="text1"/>
          <w:sz w:val="24"/>
          <w:szCs w:val="24"/>
        </w:rPr>
        <w:t>Third Prize</w:t>
      </w:r>
      <w:r w:rsidRPr="00DB7684">
        <w:rPr>
          <w:rFonts w:ascii="Arial" w:eastAsia="Times New Roman" w:hAnsi="Arial" w:cs="Arial"/>
          <w:i/>
          <w:iCs/>
          <w:color w:val="000000" w:themeColor="text1"/>
          <w:sz w:val="24"/>
          <w:szCs w:val="24"/>
        </w:rPr>
        <w:t xml:space="preserve"> </w:t>
      </w:r>
      <w:r w:rsidRPr="00DB7684">
        <w:rPr>
          <w:rFonts w:ascii="Arial" w:eastAsia="Times New Roman" w:hAnsi="Arial" w:cs="Arial"/>
          <w:color w:val="000000" w:themeColor="text1"/>
          <w:sz w:val="24"/>
          <w:szCs w:val="24"/>
        </w:rPr>
        <w:t xml:space="preserve">– an Apple </w:t>
      </w:r>
      <w:proofErr w:type="spellStart"/>
      <w:r w:rsidRPr="00DB7684">
        <w:rPr>
          <w:rFonts w:ascii="Arial" w:eastAsia="Times New Roman" w:hAnsi="Arial" w:cs="Arial"/>
          <w:color w:val="000000" w:themeColor="text1"/>
          <w:sz w:val="24"/>
          <w:szCs w:val="24"/>
        </w:rPr>
        <w:t>iTouch</w:t>
      </w:r>
      <w:proofErr w:type="spellEnd"/>
      <w:r w:rsidRPr="00DB7684">
        <w:rPr>
          <w:rFonts w:ascii="Arial" w:eastAsia="Times New Roman" w:hAnsi="Arial" w:cs="Arial"/>
          <w:color w:val="000000" w:themeColor="text1"/>
          <w:sz w:val="24"/>
          <w:szCs w:val="24"/>
        </w:rPr>
        <w:t xml:space="preserve">® and posting of video on the </w:t>
      </w:r>
      <w:r w:rsidRPr="00DB7684">
        <w:rPr>
          <w:rFonts w:ascii="Arial" w:eastAsia="Times New Roman" w:hAnsi="Arial" w:cs="Arial"/>
          <w:i/>
          <w:iCs/>
          <w:color w:val="000000" w:themeColor="text1"/>
          <w:sz w:val="24"/>
          <w:szCs w:val="24"/>
        </w:rPr>
        <w:t>Pass It Forward</w:t>
      </w:r>
      <w:r w:rsidRPr="00DB7684">
        <w:rPr>
          <w:rFonts w:ascii="Arial" w:eastAsia="Times New Roman" w:hAnsi="Arial" w:cs="Arial"/>
          <w:color w:val="000000" w:themeColor="text1"/>
          <w:sz w:val="24"/>
          <w:szCs w:val="24"/>
        </w:rPr>
        <w:t xml:space="preserve"> site.</w:t>
      </w:r>
    </w:p>
    <w:p w:rsidR="00DB7684" w:rsidRPr="00DB7684" w:rsidRDefault="00DB7684" w:rsidP="00DB7684">
      <w:pPr>
        <w:spacing w:before="240" w:after="240" w:line="240" w:lineRule="auto"/>
        <w:rPr>
          <w:rFonts w:ascii="Arial" w:eastAsia="Times New Roman" w:hAnsi="Arial" w:cs="Arial"/>
          <w:color w:val="000000" w:themeColor="text1"/>
          <w:sz w:val="24"/>
          <w:szCs w:val="24"/>
        </w:rPr>
      </w:pPr>
      <w:r w:rsidRPr="00DB7684">
        <w:rPr>
          <w:rFonts w:ascii="Arial" w:eastAsia="Times New Roman" w:hAnsi="Arial" w:cs="Arial"/>
          <w:color w:val="000000" w:themeColor="text1"/>
          <w:sz w:val="24"/>
          <w:szCs w:val="24"/>
        </w:rPr>
        <w:t>Contestants must complete a</w:t>
      </w:r>
      <w:r w:rsidRPr="00DB7684">
        <w:rPr>
          <w:rFonts w:ascii="Arial" w:eastAsia="Times New Roman" w:hAnsi="Arial" w:cs="Arial"/>
          <w:color w:val="330033"/>
          <w:sz w:val="24"/>
          <w:szCs w:val="24"/>
        </w:rPr>
        <w:t xml:space="preserve"> </w:t>
      </w:r>
      <w:hyperlink r:id="rId11" w:tgtFrame="_blank" w:history="1">
        <w:r w:rsidRPr="00DB7684">
          <w:rPr>
            <w:rFonts w:ascii="Arial" w:eastAsia="Times New Roman" w:hAnsi="Arial" w:cs="Arial"/>
            <w:color w:val="0000FF"/>
            <w:sz w:val="24"/>
            <w:szCs w:val="24"/>
            <w:u w:val="single"/>
          </w:rPr>
          <w:t>registration form</w:t>
        </w:r>
      </w:hyperlink>
      <w:r w:rsidRPr="00DB7684">
        <w:rPr>
          <w:rFonts w:ascii="Arial" w:eastAsia="Times New Roman" w:hAnsi="Arial" w:cs="Arial"/>
          <w:color w:val="330033"/>
          <w:sz w:val="24"/>
          <w:szCs w:val="24"/>
        </w:rPr>
        <w:t xml:space="preserve"> </w:t>
      </w:r>
      <w:r w:rsidRPr="00DB7684">
        <w:rPr>
          <w:rFonts w:ascii="Arial" w:eastAsia="Times New Roman" w:hAnsi="Arial" w:cs="Arial"/>
          <w:color w:val="000000" w:themeColor="text1"/>
          <w:sz w:val="24"/>
          <w:szCs w:val="24"/>
        </w:rPr>
        <w:t>and participate in a</w:t>
      </w:r>
      <w:r w:rsidRPr="00DB7684">
        <w:rPr>
          <w:rFonts w:ascii="Arial" w:eastAsia="Times New Roman" w:hAnsi="Arial" w:cs="Arial"/>
          <w:color w:val="330033"/>
          <w:sz w:val="24"/>
          <w:szCs w:val="24"/>
        </w:rPr>
        <w:t xml:space="preserve"> </w:t>
      </w:r>
      <w:hyperlink r:id="rId12" w:tgtFrame="_blank" w:history="1">
        <w:r w:rsidRPr="00DB7684">
          <w:rPr>
            <w:rFonts w:ascii="Arial" w:eastAsia="Times New Roman" w:hAnsi="Arial" w:cs="Arial"/>
            <w:color w:val="0000FF"/>
            <w:sz w:val="24"/>
            <w:szCs w:val="24"/>
            <w:u w:val="single"/>
          </w:rPr>
          <w:t>Webinar Series</w:t>
        </w:r>
      </w:hyperlink>
      <w:r w:rsidRPr="00DB7684">
        <w:rPr>
          <w:rFonts w:ascii="Arial" w:eastAsia="Times New Roman" w:hAnsi="Arial" w:cs="Arial"/>
          <w:color w:val="330033"/>
          <w:sz w:val="24"/>
          <w:szCs w:val="24"/>
        </w:rPr>
        <w:t xml:space="preserve"> </w:t>
      </w:r>
      <w:r w:rsidRPr="00DB7684">
        <w:rPr>
          <w:rFonts w:ascii="Arial" w:eastAsia="Times New Roman" w:hAnsi="Arial" w:cs="Arial"/>
          <w:color w:val="000000" w:themeColor="text1"/>
          <w:sz w:val="24"/>
          <w:szCs w:val="24"/>
        </w:rPr>
        <w:t xml:space="preserve">that begins on </w:t>
      </w:r>
      <w:r w:rsidRPr="00DB7684">
        <w:rPr>
          <w:rFonts w:ascii="Arial" w:eastAsia="Times New Roman" w:hAnsi="Arial" w:cs="Arial"/>
          <w:b/>
          <w:bCs/>
          <w:color w:val="000000" w:themeColor="text1"/>
          <w:sz w:val="24"/>
          <w:szCs w:val="24"/>
        </w:rPr>
        <w:t xml:space="preserve">Thursday, April 25, 2013 from </w:t>
      </w:r>
      <w:r>
        <w:rPr>
          <w:rFonts w:ascii="Arial" w:eastAsia="Times New Roman" w:hAnsi="Arial" w:cs="Arial"/>
          <w:b/>
          <w:bCs/>
          <w:color w:val="000000" w:themeColor="text1"/>
          <w:sz w:val="24"/>
          <w:szCs w:val="24"/>
        </w:rPr>
        <w:t>10 AM - Noon PDT</w:t>
      </w:r>
      <w:r w:rsidRPr="00DB7684">
        <w:rPr>
          <w:rFonts w:ascii="Arial" w:eastAsia="Times New Roman" w:hAnsi="Arial" w:cs="Arial"/>
          <w:b/>
          <w:bCs/>
          <w:color w:val="000000" w:themeColor="text1"/>
          <w:sz w:val="24"/>
          <w:szCs w:val="24"/>
        </w:rPr>
        <w:t>.</w:t>
      </w:r>
      <w:r w:rsidRPr="00DB7684">
        <w:rPr>
          <w:rFonts w:ascii="Arial" w:eastAsia="Times New Roman" w:hAnsi="Arial" w:cs="Arial"/>
          <w:color w:val="000000" w:themeColor="text1"/>
          <w:sz w:val="24"/>
          <w:szCs w:val="24"/>
        </w:rPr>
        <w:t xml:space="preserve">  </w:t>
      </w:r>
    </w:p>
    <w:p w:rsidR="00DB7684" w:rsidRPr="00DB7684" w:rsidRDefault="00DB7684" w:rsidP="00DB7684">
      <w:pPr>
        <w:spacing w:before="240" w:after="240" w:line="240" w:lineRule="auto"/>
        <w:rPr>
          <w:rFonts w:ascii="Arial" w:eastAsia="Times New Roman" w:hAnsi="Arial" w:cs="Arial"/>
          <w:sz w:val="24"/>
          <w:szCs w:val="24"/>
        </w:rPr>
      </w:pPr>
      <w:r w:rsidRPr="00DB7684">
        <w:rPr>
          <w:rFonts w:ascii="Arial" w:eastAsia="Times New Roman" w:hAnsi="Arial" w:cs="Arial"/>
          <w:color w:val="000000" w:themeColor="text1"/>
          <w:sz w:val="24"/>
          <w:szCs w:val="24"/>
        </w:rPr>
        <w:t>For more information, please contact Barb Cooper at</w:t>
      </w:r>
      <w:r w:rsidRPr="00DB7684">
        <w:rPr>
          <w:rFonts w:ascii="Arial" w:eastAsia="Times New Roman" w:hAnsi="Arial" w:cs="Arial"/>
          <w:b/>
          <w:bCs/>
          <w:i/>
          <w:iCs/>
          <w:color w:val="000000" w:themeColor="text1"/>
          <w:sz w:val="24"/>
          <w:szCs w:val="24"/>
        </w:rPr>
        <w:t xml:space="preserve"> </w:t>
      </w:r>
      <w:hyperlink r:id="rId13" w:tgtFrame="_blank" w:history="1">
        <w:r w:rsidRPr="00DB7684">
          <w:rPr>
            <w:rFonts w:ascii="Arial" w:eastAsia="Times New Roman" w:hAnsi="Arial" w:cs="Arial"/>
            <w:color w:val="0000FF"/>
            <w:sz w:val="24"/>
            <w:szCs w:val="24"/>
            <w:u w:val="single"/>
          </w:rPr>
          <w:t>cooper@ncpie.info</w:t>
        </w:r>
      </w:hyperlink>
      <w:r w:rsidRPr="00DB7684">
        <w:rPr>
          <w:rFonts w:ascii="Arial" w:eastAsia="Times New Roman" w:hAnsi="Arial" w:cs="Arial"/>
          <w:color w:val="1F497D"/>
          <w:sz w:val="24"/>
          <w:szCs w:val="24"/>
        </w:rPr>
        <w:t xml:space="preserve"> </w:t>
      </w:r>
      <w:r w:rsidRPr="00DB7684">
        <w:rPr>
          <w:rFonts w:ascii="Arial" w:eastAsia="Times New Roman" w:hAnsi="Arial" w:cs="Arial"/>
          <w:color w:val="000000" w:themeColor="text1"/>
          <w:sz w:val="24"/>
          <w:szCs w:val="24"/>
        </w:rPr>
        <w:t xml:space="preserve">or </w:t>
      </w:r>
      <w:r>
        <w:rPr>
          <w:rFonts w:ascii="Arial" w:eastAsia="Times New Roman" w:hAnsi="Arial" w:cs="Arial"/>
          <w:color w:val="000000" w:themeColor="text1"/>
          <w:sz w:val="24"/>
          <w:szCs w:val="24"/>
        </w:rPr>
        <w:t>(</w:t>
      </w:r>
      <w:r w:rsidRPr="00DB7684">
        <w:rPr>
          <w:rFonts w:ascii="Arial" w:eastAsia="Times New Roman" w:hAnsi="Arial" w:cs="Arial"/>
          <w:color w:val="000000" w:themeColor="text1"/>
          <w:sz w:val="24"/>
          <w:szCs w:val="24"/>
        </w:rPr>
        <w:t>301</w:t>
      </w:r>
      <w:r>
        <w:rPr>
          <w:rFonts w:ascii="Arial" w:eastAsia="Times New Roman" w:hAnsi="Arial" w:cs="Arial"/>
          <w:color w:val="000000" w:themeColor="text1"/>
          <w:sz w:val="24"/>
          <w:szCs w:val="24"/>
        </w:rPr>
        <w:t xml:space="preserve">) </w:t>
      </w:r>
      <w:r w:rsidRPr="00DB7684">
        <w:rPr>
          <w:rFonts w:ascii="Arial" w:eastAsia="Times New Roman" w:hAnsi="Arial" w:cs="Arial"/>
          <w:color w:val="000000" w:themeColor="text1"/>
          <w:sz w:val="24"/>
          <w:szCs w:val="24"/>
        </w:rPr>
        <w:t>340</w:t>
      </w:r>
      <w:r>
        <w:rPr>
          <w:rFonts w:ascii="Arial" w:eastAsia="Times New Roman" w:hAnsi="Arial" w:cs="Arial"/>
          <w:color w:val="000000" w:themeColor="text1"/>
          <w:sz w:val="24"/>
          <w:szCs w:val="24"/>
        </w:rPr>
        <w:t>-</w:t>
      </w:r>
      <w:r w:rsidRPr="00DB7684">
        <w:rPr>
          <w:rFonts w:ascii="Arial" w:eastAsia="Times New Roman" w:hAnsi="Arial" w:cs="Arial"/>
          <w:color w:val="000000" w:themeColor="text1"/>
          <w:sz w:val="24"/>
          <w:szCs w:val="24"/>
        </w:rPr>
        <w:t>3940.</w:t>
      </w:r>
      <w:r w:rsidRPr="00DB7684">
        <w:rPr>
          <w:rFonts w:ascii="Arial" w:eastAsia="Times New Roman" w:hAnsi="Arial" w:cs="Arial"/>
          <w:sz w:val="24"/>
          <w:szCs w:val="24"/>
        </w:rPr>
        <w:t xml:space="preserve"> </w:t>
      </w:r>
    </w:p>
    <w:p w:rsidR="00DB7684" w:rsidRPr="00DB7684" w:rsidRDefault="00DB7684" w:rsidP="00DB7684">
      <w:pPr>
        <w:spacing w:before="240" w:after="240" w:line="240" w:lineRule="auto"/>
        <w:rPr>
          <w:rFonts w:ascii="Arial" w:eastAsia="Times New Roman" w:hAnsi="Arial" w:cs="Arial"/>
          <w:sz w:val="24"/>
          <w:szCs w:val="24"/>
        </w:rPr>
      </w:pPr>
      <w:r w:rsidRPr="00DB7684">
        <w:rPr>
          <w:rFonts w:ascii="Arial" w:eastAsia="Times New Roman" w:hAnsi="Arial" w:cs="Arial"/>
          <w:sz w:val="24"/>
          <w:szCs w:val="24"/>
        </w:rPr>
        <w:t> </w:t>
      </w:r>
    </w:p>
    <w:p w:rsidR="00DB7684" w:rsidRPr="00DB7684" w:rsidRDefault="00DB7684" w:rsidP="00DB7684">
      <w:pPr>
        <w:spacing w:before="240" w:after="240" w:line="240" w:lineRule="auto"/>
        <w:rPr>
          <w:rFonts w:ascii="Arial" w:eastAsia="Times New Roman" w:hAnsi="Arial" w:cs="Arial"/>
          <w:sz w:val="24"/>
          <w:szCs w:val="24"/>
        </w:rPr>
      </w:pPr>
      <w:r w:rsidRPr="00DB7684">
        <w:rPr>
          <w:rFonts w:ascii="Arial" w:eastAsia="Times New Roman" w:hAnsi="Arial" w:cs="Arial"/>
          <w:i/>
          <w:iCs/>
          <w:sz w:val="24"/>
          <w:szCs w:val="24"/>
        </w:rPr>
        <w:t xml:space="preserve">Organized in 1982, The National Council on Patient Information (NCPIE) is a non-profit coalition of diverse organizations working together to stimulate and improve </w:t>
      </w:r>
      <w:r w:rsidRPr="00DB7684">
        <w:rPr>
          <w:rFonts w:ascii="Arial" w:eastAsia="Times New Roman" w:hAnsi="Arial" w:cs="Arial"/>
          <w:i/>
          <w:iCs/>
          <w:sz w:val="24"/>
          <w:szCs w:val="24"/>
        </w:rPr>
        <w:lastRenderedPageBreak/>
        <w:t xml:space="preserve">communication between consumers and health care professionals about safe and appropriate use of medicines. NCPIE works to address critical medicine safe use issues like adherence improvement, prescription drug abuse prevention, reduction of medication errors, quality improvements in healthcare provider – patient medicine communication, and proper storage and disposal of medicines. For more information, visit </w:t>
      </w:r>
      <w:hyperlink r:id="rId14" w:tgtFrame="_blank" w:history="1">
        <w:r w:rsidRPr="00DB7684">
          <w:rPr>
            <w:rFonts w:ascii="Arial" w:eastAsia="Times New Roman" w:hAnsi="Arial" w:cs="Arial"/>
            <w:i/>
            <w:iCs/>
            <w:color w:val="0000FF"/>
            <w:sz w:val="24"/>
            <w:szCs w:val="24"/>
            <w:u w:val="single"/>
          </w:rPr>
          <w:t>www.talkaboutrx.org</w:t>
        </w:r>
      </w:hyperlink>
      <w:r w:rsidRPr="00DB7684">
        <w:rPr>
          <w:rFonts w:ascii="Arial" w:eastAsia="Times New Roman" w:hAnsi="Arial" w:cs="Arial"/>
          <w:i/>
          <w:iCs/>
          <w:sz w:val="24"/>
          <w:szCs w:val="24"/>
        </w:rPr>
        <w:t>.</w:t>
      </w:r>
    </w:p>
    <w:p w:rsidR="00DB7684" w:rsidRPr="00DB7684" w:rsidRDefault="00DB7684" w:rsidP="00DB7684">
      <w:pPr>
        <w:spacing w:before="240" w:after="240" w:line="240" w:lineRule="auto"/>
        <w:rPr>
          <w:rFonts w:ascii="Arial" w:eastAsia="Times New Roman" w:hAnsi="Arial" w:cs="Arial"/>
          <w:sz w:val="24"/>
          <w:szCs w:val="24"/>
        </w:rPr>
      </w:pPr>
      <w:r w:rsidRPr="00DB7684">
        <w:rPr>
          <w:rFonts w:ascii="Arial" w:eastAsia="Times New Roman" w:hAnsi="Arial" w:cs="Arial"/>
          <w:i/>
          <w:iCs/>
          <w:sz w:val="24"/>
          <w:szCs w:val="24"/>
        </w:rPr>
        <w:t xml:space="preserve">Substance Abuse and Mental Health Services Administration (SAMHSA) is a public health agency within the U.S. Department of Health and Human Services (HHS). Its mission is to reduce the impact of substance abuse and mental illness on America’s communities. Over the years SAMHSA has demonstrated that: prevention works, treatment is effective, and people recover from mental and substance use disorders. Behavioral health services improve health status and reduce health care and other costs to society. Continued improvement in the delivery and financing of prevention, treatment, and recovery support services provides a cost-effective opportunity to advance and protect the nation's health. See </w:t>
      </w:r>
      <w:hyperlink r:id="rId15" w:tgtFrame="_blank" w:history="1">
        <w:r w:rsidRPr="00DB7684">
          <w:rPr>
            <w:rFonts w:ascii="Arial" w:eastAsia="Times New Roman" w:hAnsi="Arial" w:cs="Arial"/>
            <w:i/>
            <w:iCs/>
            <w:color w:val="0000FF"/>
            <w:sz w:val="24"/>
            <w:szCs w:val="24"/>
            <w:u w:val="single"/>
          </w:rPr>
          <w:t>www.samhsa.gov</w:t>
        </w:r>
      </w:hyperlink>
      <w:r w:rsidRPr="00DB7684">
        <w:rPr>
          <w:rFonts w:ascii="Arial" w:eastAsia="Times New Roman" w:hAnsi="Arial" w:cs="Arial"/>
          <w:i/>
          <w:iCs/>
          <w:sz w:val="24"/>
          <w:szCs w:val="24"/>
        </w:rPr>
        <w:t xml:space="preserve"> for information about SAMHSA’s programs and initiatives.</w:t>
      </w:r>
    </w:p>
    <w:p w:rsidR="001D68C4" w:rsidRPr="00DB7684" w:rsidRDefault="001D68C4" w:rsidP="00DB7684">
      <w:pPr>
        <w:spacing w:before="240" w:after="240"/>
        <w:rPr>
          <w:rFonts w:ascii="Arial" w:hAnsi="Arial" w:cs="Arial"/>
          <w:sz w:val="24"/>
          <w:szCs w:val="24"/>
        </w:rPr>
      </w:pPr>
    </w:p>
    <w:sectPr w:rsidR="001D68C4" w:rsidRPr="00DB7684" w:rsidSect="00B50F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30DE"/>
    <w:multiLevelType w:val="hybridMultilevel"/>
    <w:tmpl w:val="17B83EC2"/>
    <w:lvl w:ilvl="0" w:tplc="04C0A4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B372A"/>
    <w:multiLevelType w:val="hybridMultilevel"/>
    <w:tmpl w:val="6434B10E"/>
    <w:lvl w:ilvl="0" w:tplc="0AA22A26">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15449F"/>
    <w:multiLevelType w:val="hybridMultilevel"/>
    <w:tmpl w:val="96549CA4"/>
    <w:lvl w:ilvl="0" w:tplc="DAC2DE44">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5AEE227A"/>
    <w:multiLevelType w:val="multilevel"/>
    <w:tmpl w:val="B7DA9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0355"/>
    <w:rsid w:val="001D68C4"/>
    <w:rsid w:val="005A4A72"/>
    <w:rsid w:val="006A0355"/>
    <w:rsid w:val="00A57FFE"/>
    <w:rsid w:val="00B50FB7"/>
    <w:rsid w:val="00DB7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B7"/>
  </w:style>
  <w:style w:type="paragraph" w:styleId="Heading1">
    <w:name w:val="heading 1"/>
    <w:basedOn w:val="Normal"/>
    <w:link w:val="Heading1Char"/>
    <w:uiPriority w:val="9"/>
    <w:qFormat/>
    <w:rsid w:val="006A0355"/>
    <w:pPr>
      <w:spacing w:before="100" w:beforeAutospacing="1" w:after="100" w:afterAutospacing="1" w:line="240" w:lineRule="auto"/>
      <w:outlineLvl w:val="0"/>
    </w:pPr>
    <w:rPr>
      <w:rFonts w:ascii="Times New Roman" w:eastAsia="Times New Roman" w:hAnsi="Times New Roman" w:cs="Times New Roman"/>
      <w:b/>
      <w:bCs/>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0355"/>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0355"/>
    <w:rPr>
      <w:i/>
      <w:iCs/>
    </w:rPr>
  </w:style>
  <w:style w:type="character" w:styleId="Hyperlink">
    <w:name w:val="Hyperlink"/>
    <w:basedOn w:val="DefaultParagraphFont"/>
    <w:uiPriority w:val="99"/>
    <w:semiHidden/>
    <w:unhideWhenUsed/>
    <w:rsid w:val="006A0355"/>
    <w:rPr>
      <w:color w:val="0000FF"/>
      <w:u w:val="single"/>
    </w:rPr>
  </w:style>
  <w:style w:type="character" w:styleId="Strong">
    <w:name w:val="Strong"/>
    <w:basedOn w:val="DefaultParagraphFont"/>
    <w:uiPriority w:val="22"/>
    <w:qFormat/>
    <w:rsid w:val="006A0355"/>
    <w:rPr>
      <w:b/>
      <w:bCs/>
    </w:rPr>
  </w:style>
  <w:style w:type="character" w:customStyle="1" w:styleId="Heading1Char">
    <w:name w:val="Heading 1 Char"/>
    <w:basedOn w:val="DefaultParagraphFont"/>
    <w:link w:val="Heading1"/>
    <w:uiPriority w:val="9"/>
    <w:rsid w:val="006A0355"/>
    <w:rPr>
      <w:rFonts w:ascii="Times New Roman" w:eastAsia="Times New Roman" w:hAnsi="Times New Roman" w:cs="Times New Roman"/>
      <w:b/>
      <w:bCs/>
      <w:kern w:val="36"/>
      <w:sz w:val="38"/>
      <w:szCs w:val="38"/>
    </w:rPr>
  </w:style>
  <w:style w:type="character" w:customStyle="1" w:styleId="scayt-misspell">
    <w:name w:val="scayt-misspell"/>
    <w:basedOn w:val="DefaultParagraphFont"/>
    <w:rsid w:val="006A0355"/>
  </w:style>
  <w:style w:type="paragraph" w:styleId="BalloonText">
    <w:name w:val="Balloon Text"/>
    <w:basedOn w:val="Normal"/>
    <w:link w:val="BalloonTextChar"/>
    <w:uiPriority w:val="99"/>
    <w:semiHidden/>
    <w:unhideWhenUsed/>
    <w:rsid w:val="006A0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355"/>
    <w:rPr>
      <w:rFonts w:ascii="Tahoma" w:hAnsi="Tahoma" w:cs="Tahoma"/>
      <w:sz w:val="16"/>
      <w:szCs w:val="16"/>
    </w:rPr>
  </w:style>
  <w:style w:type="paragraph" w:styleId="NoSpacing">
    <w:name w:val="No Spacing"/>
    <w:basedOn w:val="Normal"/>
    <w:uiPriority w:val="1"/>
    <w:qFormat/>
    <w:rsid w:val="00DB7684"/>
    <w:pPr>
      <w:spacing w:after="0" w:line="240" w:lineRule="auto"/>
    </w:pPr>
    <w:rPr>
      <w:rFonts w:ascii="Calibri" w:eastAsia="Times New Roman" w:hAnsi="Calibri" w:cs="Times New Roman"/>
    </w:rPr>
  </w:style>
  <w:style w:type="paragraph" w:styleId="ListParagraph">
    <w:name w:val="List Paragraph"/>
    <w:basedOn w:val="Normal"/>
    <w:uiPriority w:val="34"/>
    <w:qFormat/>
    <w:rsid w:val="00DB7684"/>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77245996">
      <w:bodyDiv w:val="1"/>
      <w:marLeft w:val="0"/>
      <w:marRight w:val="0"/>
      <w:marTop w:val="0"/>
      <w:marBottom w:val="0"/>
      <w:divBdr>
        <w:top w:val="none" w:sz="0" w:space="0" w:color="auto"/>
        <w:left w:val="none" w:sz="0" w:space="0" w:color="auto"/>
        <w:bottom w:val="none" w:sz="0" w:space="0" w:color="auto"/>
        <w:right w:val="none" w:sz="0" w:space="0" w:color="auto"/>
      </w:divBdr>
    </w:div>
    <w:div w:id="405155674">
      <w:bodyDiv w:val="1"/>
      <w:marLeft w:val="0"/>
      <w:marRight w:val="0"/>
      <w:marTop w:val="0"/>
      <w:marBottom w:val="0"/>
      <w:divBdr>
        <w:top w:val="none" w:sz="0" w:space="0" w:color="auto"/>
        <w:left w:val="none" w:sz="0" w:space="0" w:color="auto"/>
        <w:bottom w:val="none" w:sz="0" w:space="0" w:color="auto"/>
        <w:right w:val="none" w:sz="0" w:space="0" w:color="auto"/>
      </w:divBdr>
    </w:div>
    <w:div w:id="1246380040">
      <w:bodyDiv w:val="1"/>
      <w:marLeft w:val="0"/>
      <w:marRight w:val="0"/>
      <w:marTop w:val="0"/>
      <w:marBottom w:val="0"/>
      <w:divBdr>
        <w:top w:val="none" w:sz="0" w:space="0" w:color="auto"/>
        <w:left w:val="none" w:sz="0" w:space="0" w:color="auto"/>
        <w:bottom w:val="none" w:sz="0" w:space="0" w:color="auto"/>
        <w:right w:val="none" w:sz="0" w:space="0" w:color="auto"/>
      </w:divBdr>
      <w:divsChild>
        <w:div w:id="1699965387">
          <w:marLeft w:val="0"/>
          <w:marRight w:val="0"/>
          <w:marTop w:val="0"/>
          <w:marBottom w:val="0"/>
          <w:divBdr>
            <w:top w:val="none" w:sz="0" w:space="0" w:color="auto"/>
            <w:left w:val="none" w:sz="0" w:space="0" w:color="auto"/>
            <w:bottom w:val="none" w:sz="0" w:space="0" w:color="auto"/>
            <w:right w:val="none" w:sz="0" w:space="0" w:color="auto"/>
          </w:divBdr>
          <w:divsChild>
            <w:div w:id="167252692">
              <w:marLeft w:val="0"/>
              <w:marRight w:val="0"/>
              <w:marTop w:val="0"/>
              <w:marBottom w:val="0"/>
              <w:divBdr>
                <w:top w:val="none" w:sz="0" w:space="0" w:color="auto"/>
                <w:left w:val="none" w:sz="0" w:space="0" w:color="auto"/>
                <w:bottom w:val="none" w:sz="0" w:space="0" w:color="auto"/>
                <w:right w:val="none" w:sz="0" w:space="0" w:color="auto"/>
              </w:divBdr>
              <w:divsChild>
                <w:div w:id="894044835">
                  <w:marLeft w:val="0"/>
                  <w:marRight w:val="0"/>
                  <w:marTop w:val="0"/>
                  <w:marBottom w:val="0"/>
                  <w:divBdr>
                    <w:top w:val="none" w:sz="0" w:space="0" w:color="auto"/>
                    <w:left w:val="none" w:sz="0" w:space="0" w:color="auto"/>
                    <w:bottom w:val="none" w:sz="0" w:space="0" w:color="auto"/>
                    <w:right w:val="none" w:sz="0" w:space="0" w:color="auto"/>
                  </w:divBdr>
                  <w:divsChild>
                    <w:div w:id="174225314">
                      <w:marLeft w:val="0"/>
                      <w:marRight w:val="0"/>
                      <w:marTop w:val="0"/>
                      <w:marBottom w:val="0"/>
                      <w:divBdr>
                        <w:top w:val="none" w:sz="0" w:space="0" w:color="auto"/>
                        <w:left w:val="none" w:sz="0" w:space="0" w:color="auto"/>
                        <w:bottom w:val="none" w:sz="0" w:space="0" w:color="auto"/>
                        <w:right w:val="none" w:sz="0" w:space="0" w:color="auto"/>
                      </w:divBdr>
                      <w:divsChild>
                        <w:div w:id="259068256">
                          <w:marLeft w:val="0"/>
                          <w:marRight w:val="0"/>
                          <w:marTop w:val="0"/>
                          <w:marBottom w:val="0"/>
                          <w:divBdr>
                            <w:top w:val="none" w:sz="0" w:space="0" w:color="auto"/>
                            <w:left w:val="none" w:sz="0" w:space="0" w:color="auto"/>
                            <w:bottom w:val="none" w:sz="0" w:space="0" w:color="auto"/>
                            <w:right w:val="none" w:sz="0" w:space="0" w:color="auto"/>
                          </w:divBdr>
                          <w:divsChild>
                            <w:div w:id="1648969106">
                              <w:marLeft w:val="0"/>
                              <w:marRight w:val="0"/>
                              <w:marTop w:val="0"/>
                              <w:marBottom w:val="0"/>
                              <w:divBdr>
                                <w:top w:val="none" w:sz="0" w:space="0" w:color="auto"/>
                                <w:left w:val="none" w:sz="0" w:space="0" w:color="auto"/>
                                <w:bottom w:val="none" w:sz="0" w:space="0" w:color="auto"/>
                                <w:right w:val="none" w:sz="0" w:space="0" w:color="auto"/>
                              </w:divBdr>
                              <w:divsChild>
                                <w:div w:id="251859081">
                                  <w:marLeft w:val="0"/>
                                  <w:marRight w:val="0"/>
                                  <w:marTop w:val="0"/>
                                  <w:marBottom w:val="0"/>
                                  <w:divBdr>
                                    <w:top w:val="none" w:sz="0" w:space="0" w:color="auto"/>
                                    <w:left w:val="none" w:sz="0" w:space="0" w:color="auto"/>
                                    <w:bottom w:val="none" w:sz="0" w:space="0" w:color="auto"/>
                                    <w:right w:val="none" w:sz="0" w:space="0" w:color="auto"/>
                                  </w:divBdr>
                                  <w:divsChild>
                                    <w:div w:id="1133525884">
                                      <w:marLeft w:val="0"/>
                                      <w:marRight w:val="0"/>
                                      <w:marTop w:val="0"/>
                                      <w:marBottom w:val="0"/>
                                      <w:divBdr>
                                        <w:top w:val="none" w:sz="0" w:space="0" w:color="auto"/>
                                        <w:left w:val="none" w:sz="0" w:space="0" w:color="auto"/>
                                        <w:bottom w:val="none" w:sz="0" w:space="0" w:color="auto"/>
                                        <w:right w:val="none" w:sz="0" w:space="0" w:color="auto"/>
                                      </w:divBdr>
                                      <w:divsChild>
                                        <w:div w:id="1780758163">
                                          <w:marLeft w:val="0"/>
                                          <w:marRight w:val="0"/>
                                          <w:marTop w:val="0"/>
                                          <w:marBottom w:val="0"/>
                                          <w:divBdr>
                                            <w:top w:val="none" w:sz="0" w:space="0" w:color="auto"/>
                                            <w:left w:val="none" w:sz="0" w:space="0" w:color="auto"/>
                                            <w:bottom w:val="none" w:sz="0" w:space="0" w:color="auto"/>
                                            <w:right w:val="none" w:sz="0" w:space="0" w:color="auto"/>
                                          </w:divBdr>
                                          <w:divsChild>
                                            <w:div w:id="546988929">
                                              <w:marLeft w:val="0"/>
                                              <w:marRight w:val="0"/>
                                              <w:marTop w:val="0"/>
                                              <w:marBottom w:val="0"/>
                                              <w:divBdr>
                                                <w:top w:val="none" w:sz="0" w:space="0" w:color="auto"/>
                                                <w:left w:val="none" w:sz="0" w:space="0" w:color="auto"/>
                                                <w:bottom w:val="none" w:sz="0" w:space="0" w:color="auto"/>
                                                <w:right w:val="none" w:sz="0" w:space="0" w:color="auto"/>
                                              </w:divBdr>
                                              <w:divsChild>
                                                <w:div w:id="1958753231">
                                                  <w:marLeft w:val="0"/>
                                                  <w:marRight w:val="0"/>
                                                  <w:marTop w:val="0"/>
                                                  <w:marBottom w:val="0"/>
                                                  <w:divBdr>
                                                    <w:top w:val="none" w:sz="0" w:space="0" w:color="auto"/>
                                                    <w:left w:val="none" w:sz="0" w:space="0" w:color="auto"/>
                                                    <w:bottom w:val="none" w:sz="0" w:space="0" w:color="auto"/>
                                                    <w:right w:val="none" w:sz="0" w:space="0" w:color="auto"/>
                                                  </w:divBdr>
                                                  <w:divsChild>
                                                    <w:div w:id="2145657817">
                                                      <w:marLeft w:val="0"/>
                                                      <w:marRight w:val="0"/>
                                                      <w:marTop w:val="0"/>
                                                      <w:marBottom w:val="0"/>
                                                      <w:divBdr>
                                                        <w:top w:val="none" w:sz="0" w:space="0" w:color="auto"/>
                                                        <w:left w:val="none" w:sz="0" w:space="0" w:color="auto"/>
                                                        <w:bottom w:val="none" w:sz="0" w:space="0" w:color="auto"/>
                                                        <w:right w:val="none" w:sz="0" w:space="0" w:color="auto"/>
                                                      </w:divBdr>
                                                    </w:div>
                                                    <w:div w:id="1616524200">
                                                      <w:marLeft w:val="0"/>
                                                      <w:marRight w:val="0"/>
                                                      <w:marTop w:val="0"/>
                                                      <w:marBottom w:val="0"/>
                                                      <w:divBdr>
                                                        <w:top w:val="none" w:sz="0" w:space="0" w:color="auto"/>
                                                        <w:left w:val="none" w:sz="0" w:space="0" w:color="auto"/>
                                                        <w:bottom w:val="none" w:sz="0" w:space="0" w:color="auto"/>
                                                        <w:right w:val="none" w:sz="0" w:space="0" w:color="auto"/>
                                                      </w:divBdr>
                                                    </w:div>
                                                    <w:div w:id="1372416164">
                                                      <w:marLeft w:val="0"/>
                                                      <w:marRight w:val="0"/>
                                                      <w:marTop w:val="0"/>
                                                      <w:marBottom w:val="0"/>
                                                      <w:divBdr>
                                                        <w:top w:val="none" w:sz="0" w:space="0" w:color="auto"/>
                                                        <w:left w:val="none" w:sz="0" w:space="0" w:color="auto"/>
                                                        <w:bottom w:val="none" w:sz="0" w:space="0" w:color="auto"/>
                                                        <w:right w:val="none" w:sz="0" w:space="0" w:color="auto"/>
                                                      </w:divBdr>
                                                      <w:divsChild>
                                                        <w:div w:id="10724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5975429">
      <w:bodyDiv w:val="1"/>
      <w:marLeft w:val="0"/>
      <w:marRight w:val="0"/>
      <w:marTop w:val="0"/>
      <w:marBottom w:val="0"/>
      <w:divBdr>
        <w:top w:val="none" w:sz="0" w:space="0" w:color="auto"/>
        <w:left w:val="none" w:sz="0" w:space="0" w:color="auto"/>
        <w:bottom w:val="none" w:sz="0" w:space="0" w:color="auto"/>
        <w:right w:val="none" w:sz="0" w:space="0" w:color="auto"/>
      </w:divBdr>
      <w:divsChild>
        <w:div w:id="1169717095">
          <w:marLeft w:val="0"/>
          <w:marRight w:val="0"/>
          <w:marTop w:val="0"/>
          <w:marBottom w:val="0"/>
          <w:divBdr>
            <w:top w:val="none" w:sz="0" w:space="0" w:color="auto"/>
            <w:left w:val="none" w:sz="0" w:space="0" w:color="auto"/>
            <w:bottom w:val="none" w:sz="0" w:space="0" w:color="auto"/>
            <w:right w:val="none" w:sz="0" w:space="0" w:color="auto"/>
          </w:divBdr>
        </w:div>
      </w:divsChild>
    </w:div>
    <w:div w:id="20900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bile.wa.gov/owa/redir.aspx?C=1AyVOP6s00KJFOvcv_zqAfkrl-DdEdAI-kDkXPVZzg-3M5PDgArQrkh0mJwLg7--gINe8V0HREc.&amp;URL=http%3a%2f%2ffindtreatment.samhsa.gov%2fTreatmentLocator%2ffaces%2fquickSearch.jspx" TargetMode="External"/><Relationship Id="rId13" Type="http://schemas.openxmlformats.org/officeDocument/2006/relationships/hyperlink" Target="https://mobile.wa.gov/owa/redir.aspx?C=1AyVOP6s00KJFOvcv_zqAfkrl-DdEdAI-kDkXPVZzg-3M5PDgArQrkh0mJwLg7--gINe8V0HREc.&amp;URL=mailto%3acooper%40ncpie.info" TargetMode="External"/><Relationship Id="rId3" Type="http://schemas.openxmlformats.org/officeDocument/2006/relationships/settings" Target="settings.xml"/><Relationship Id="rId7" Type="http://schemas.openxmlformats.org/officeDocument/2006/relationships/hyperlink" Target="https://mobile.wa.gov/owa/redir.aspx?C=1AyVOP6s00KJFOvcv_zqAfkrl-DdEdAI-kDkXPVZzg-3M5PDgArQrkh0mJwLg7--gINe8V0HREc.&amp;URL=http%3a%2f%2fwww.recoverymonth.gov%2f" TargetMode="External"/><Relationship Id="rId12" Type="http://schemas.openxmlformats.org/officeDocument/2006/relationships/hyperlink" Target="https://mobile.wa.gov/owa/redir.aspx?C=1AyVOP6s00KJFOvcv_zqAfkrl-DdEdAI-kDkXPVZzg-3M5PDgArQrkh0mJwLg7--gINe8V0HREc.&amp;URL=http%3a%2f%2fwww.passitforward.info%2fwebinar.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obile.wa.gov/owa/redir.aspx?C=1AyVOP6s00KJFOvcv_zqAfkrl-DdEdAI-kDkXPVZzg-3M5PDgArQrkh0mJwLg7--gINe8V0HREc.&amp;URL=http%3a%2f%2fwww.recoveryopensdoors.org" TargetMode="External"/><Relationship Id="rId11" Type="http://schemas.openxmlformats.org/officeDocument/2006/relationships/hyperlink" Target="https://mobile.wa.gov/owa/redir.aspx?C=1AyVOP6s00KJFOvcv_zqAfkrl-DdEdAI-kDkXPVZzg-3M5PDgArQrkh0mJwLg7--gINe8V0HREc.&amp;URL=http%3a%2f%2fwww.passitforward.info%2fEntry.pdf" TargetMode="External"/><Relationship Id="rId5" Type="http://schemas.openxmlformats.org/officeDocument/2006/relationships/hyperlink" Target="https://mobile.wa.gov/owa/redir.aspx?C=1AyVOP6s00KJFOvcv_zqAfkrl-DdEdAI-kDkXPVZzg-3M5PDgArQrkh0mJwLg7--gINe8V0HREc.&amp;URL=http%3a%2f%2ftalkaboutrx.org%2fmaximizing_role.jsp" TargetMode="External"/><Relationship Id="rId15" Type="http://schemas.openxmlformats.org/officeDocument/2006/relationships/hyperlink" Target="https://mobile.wa.gov/owa/redir.aspx?C=1AyVOP6s00KJFOvcv_zqAfkrl-DdEdAI-kDkXPVZzg-3M5PDgArQrkh0mJwLg7--gINe8V0HREc.&amp;URL=http%3a%2f%2fwww.samhsa.gov" TargetMode="External"/><Relationship Id="rId10" Type="http://schemas.openxmlformats.org/officeDocument/2006/relationships/hyperlink" Target="https://mobile.wa.gov/owa/redir.aspx?C=1AyVOP6s00KJFOvcv_zqAfkrl-DdEdAI-kDkXPVZzg-3M5PDgArQrkh0mJwLg7--gINe8V0HREc.&amp;URL=http%3a%2f%2fwww.passitforward.info" TargetMode="External"/><Relationship Id="rId4" Type="http://schemas.openxmlformats.org/officeDocument/2006/relationships/webSettings" Target="webSettings.xml"/><Relationship Id="rId9" Type="http://schemas.openxmlformats.org/officeDocument/2006/relationships/hyperlink" Target="https://mobile.wa.gov/owa/redir.aspx?C=1AyVOP6s00KJFOvcv_zqAfkrl-DdEdAI-kDkXPVZzg-3M5PDgArQrkh0mJwLg7--gINe8V0HREc.&amp;URL=http%3a%2f%2ftalkaboutrx.org%2fcollege_resource_kit.jsp" TargetMode="External"/><Relationship Id="rId14" Type="http://schemas.openxmlformats.org/officeDocument/2006/relationships/hyperlink" Target="https://mobile.wa.gov/owa/redir.aspx?C=1AyVOP6s00KJFOvcv_zqAfkrl-DdEdAI-kDkXPVZzg-3M5PDgArQrkh0mJwLg7--gINe8V0HREc.&amp;URL=http%3a%2f%2fwww.talkaboutr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1</cp:revision>
  <dcterms:created xsi:type="dcterms:W3CDTF">2013-04-21T04:21:00Z</dcterms:created>
  <dcterms:modified xsi:type="dcterms:W3CDTF">2013-04-21T05:23:00Z</dcterms:modified>
</cp:coreProperties>
</file>